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1321"/>
        <w:tblW w:w="10338" w:type="dxa"/>
        <w:tblBorders>
          <w:top w:val="single" w:sz="12" w:space="0" w:color="522A5B"/>
          <w:left w:val="single" w:sz="12" w:space="0" w:color="522A5B"/>
          <w:bottom w:val="single" w:sz="12" w:space="0" w:color="522A5B"/>
          <w:right w:val="single" w:sz="12" w:space="0" w:color="522A5B"/>
          <w:insideH w:val="single" w:sz="12" w:space="0" w:color="522A5B"/>
          <w:insideV w:val="single" w:sz="12" w:space="0" w:color="522A5B"/>
        </w:tblBorders>
        <w:shd w:val="clear" w:color="auto" w:fill="FFEFFF"/>
        <w:tblLook w:val="0000" w:firstRow="0" w:lastRow="0" w:firstColumn="0" w:lastColumn="0" w:noHBand="0" w:noVBand="0"/>
      </w:tblPr>
      <w:tblGrid>
        <w:gridCol w:w="2684"/>
        <w:gridCol w:w="5386"/>
        <w:gridCol w:w="2268"/>
      </w:tblGrid>
      <w:tr w:rsidR="00A23F48" w:rsidRPr="004A54FD" w14:paraId="30920A1D" w14:textId="77777777" w:rsidTr="001327FD">
        <w:trPr>
          <w:trHeight w:val="2891"/>
        </w:trPr>
        <w:tc>
          <w:tcPr>
            <w:tcW w:w="2684" w:type="dxa"/>
            <w:shd w:val="clear" w:color="auto" w:fill="FFEFFF"/>
          </w:tcPr>
          <w:p w14:paraId="78D908C9" w14:textId="77777777" w:rsidR="008E39B4" w:rsidRPr="004A54FD" w:rsidRDefault="008E39B4" w:rsidP="001327FD">
            <w:pPr>
              <w:jc w:val="center"/>
              <w:rPr>
                <w:rFonts w:ascii="Calibri" w:hAnsi="Calibri" w:cs="Calibri"/>
                <w:b/>
                <w:bCs/>
                <w:color w:val="522A5B"/>
                <w:u w:val="single"/>
              </w:rPr>
            </w:pPr>
            <w:r w:rsidRPr="004A54FD">
              <w:rPr>
                <w:rFonts w:ascii="Calibri" w:hAnsi="Calibri" w:cs="Calibri"/>
                <w:b/>
                <w:bCs/>
                <w:color w:val="522A5B"/>
                <w:u w:val="single"/>
              </w:rPr>
              <w:t>What will we be learning?</w:t>
            </w:r>
          </w:p>
          <w:p w14:paraId="3B8B3A50" w14:textId="77777777" w:rsidR="004A54FD" w:rsidRPr="004A54FD" w:rsidRDefault="004A54FD" w:rsidP="004A54FD">
            <w:pPr>
              <w:spacing w:after="0"/>
              <w:rPr>
                <w:rFonts w:ascii="Calibri" w:hAnsi="Calibri" w:cs="Calibri"/>
                <w:b/>
                <w:bCs/>
              </w:rPr>
            </w:pPr>
            <w:r w:rsidRPr="004A54FD">
              <w:rPr>
                <w:rFonts w:ascii="Calibri" w:hAnsi="Calibri" w:cs="Calibri"/>
                <w:b/>
                <w:bCs/>
              </w:rPr>
              <w:t>GCSE Unit: Organisation</w:t>
            </w:r>
          </w:p>
          <w:p w14:paraId="757809B9" w14:textId="1A73FD55" w:rsidR="008E39B4" w:rsidRPr="004A54FD" w:rsidRDefault="008E39B4" w:rsidP="00E214D6">
            <w:pPr>
              <w:rPr>
                <w:rFonts w:ascii="Calibri" w:hAnsi="Calibri" w:cs="Calibri"/>
                <w:color w:val="000000" w:themeColor="text1"/>
              </w:rPr>
            </w:pPr>
          </w:p>
        </w:tc>
        <w:tc>
          <w:tcPr>
            <w:tcW w:w="5386" w:type="dxa"/>
            <w:shd w:val="clear" w:color="auto" w:fill="FFEFFF"/>
          </w:tcPr>
          <w:p w14:paraId="191A053B" w14:textId="77777777" w:rsidR="008E39B4" w:rsidRPr="004A54FD" w:rsidRDefault="008E39B4" w:rsidP="001327FD">
            <w:pPr>
              <w:rPr>
                <w:rFonts w:ascii="Calibri" w:hAnsi="Calibri" w:cs="Calibri"/>
                <w:b/>
                <w:bCs/>
                <w:color w:val="522A5B"/>
                <w:u w:val="single"/>
              </w:rPr>
            </w:pPr>
            <w:r w:rsidRPr="004A54FD">
              <w:rPr>
                <w:rFonts w:ascii="Calibri" w:hAnsi="Calibri" w:cs="Calibri"/>
                <w:b/>
                <w:bCs/>
                <w:color w:val="522A5B"/>
                <w:u w:val="single"/>
              </w:rPr>
              <w:t>Why this? Why now?</w:t>
            </w:r>
          </w:p>
          <w:p w14:paraId="2E4F031A" w14:textId="77777777" w:rsidR="004A54FD" w:rsidRPr="004A54FD" w:rsidRDefault="004A54FD" w:rsidP="004A54FD">
            <w:pPr>
              <w:spacing w:after="0"/>
              <w:rPr>
                <w:rFonts w:ascii="Calibri" w:hAnsi="Calibri" w:cs="Calibri"/>
                <w:b/>
                <w:bCs/>
              </w:rPr>
            </w:pPr>
            <w:r w:rsidRPr="004A54FD">
              <w:rPr>
                <w:rFonts w:ascii="Calibri" w:hAnsi="Calibri" w:cs="Calibri"/>
                <w:b/>
                <w:bCs/>
              </w:rPr>
              <w:t>GCSE Course:</w:t>
            </w:r>
          </w:p>
          <w:p w14:paraId="2836D038" w14:textId="77777777" w:rsidR="004A54FD" w:rsidRPr="004A54FD" w:rsidRDefault="004A54FD" w:rsidP="004A54FD">
            <w:pPr>
              <w:spacing w:after="0"/>
              <w:rPr>
                <w:rFonts w:ascii="Calibri" w:hAnsi="Calibri" w:cs="Calibri"/>
              </w:rPr>
            </w:pPr>
            <w:r w:rsidRPr="004A54FD">
              <w:rPr>
                <w:rFonts w:ascii="Calibri" w:hAnsi="Calibri" w:cs="Calibri"/>
              </w:rPr>
              <w:t>AQA Trilogy</w:t>
            </w:r>
          </w:p>
          <w:p w14:paraId="59DEAAAA" w14:textId="77777777" w:rsidR="004A54FD" w:rsidRPr="004A54FD" w:rsidRDefault="004A54FD" w:rsidP="004A54FD">
            <w:pPr>
              <w:spacing w:after="0"/>
              <w:rPr>
                <w:rFonts w:ascii="Calibri" w:hAnsi="Calibri" w:cs="Calibri"/>
              </w:rPr>
            </w:pPr>
            <w:r w:rsidRPr="004A54FD">
              <w:rPr>
                <w:rFonts w:ascii="Calibri" w:hAnsi="Calibri" w:cs="Calibri"/>
              </w:rPr>
              <w:t>AQA Separate Biology</w:t>
            </w:r>
          </w:p>
          <w:p w14:paraId="04A76568" w14:textId="53A776AE" w:rsidR="008E39B4" w:rsidRPr="004A54FD" w:rsidRDefault="008E39B4" w:rsidP="004A54FD">
            <w:pPr>
              <w:pStyle w:val="NoSpacing"/>
              <w:rPr>
                <w:rFonts w:ascii="Calibri" w:hAnsi="Calibri" w:cs="Calibri"/>
              </w:rPr>
            </w:pPr>
          </w:p>
          <w:p w14:paraId="19CF6556" w14:textId="77777777" w:rsidR="004A54FD" w:rsidRPr="004A54FD" w:rsidRDefault="004A54FD" w:rsidP="004A54FD">
            <w:pPr>
              <w:spacing w:after="0"/>
              <w:rPr>
                <w:rFonts w:ascii="Calibri" w:hAnsi="Calibri" w:cs="Calibri"/>
                <w:b/>
                <w:bCs/>
              </w:rPr>
            </w:pPr>
            <w:r w:rsidRPr="004A54FD">
              <w:rPr>
                <w:rFonts w:ascii="Calibri" w:hAnsi="Calibri" w:cs="Calibri"/>
                <w:b/>
                <w:bCs/>
              </w:rPr>
              <w:t>What other GCSE Science units does this unit relate to?</w:t>
            </w:r>
          </w:p>
          <w:p w14:paraId="446F5EB9" w14:textId="77777777" w:rsidR="004A54FD" w:rsidRPr="004A54FD" w:rsidRDefault="004A54FD" w:rsidP="004A54FD">
            <w:pPr>
              <w:spacing w:after="0"/>
              <w:rPr>
                <w:rFonts w:ascii="Calibri" w:hAnsi="Calibri" w:cs="Calibri"/>
              </w:rPr>
            </w:pPr>
            <w:r w:rsidRPr="004A54FD">
              <w:rPr>
                <w:rFonts w:ascii="Calibri" w:hAnsi="Calibri" w:cs="Calibri"/>
                <w:b/>
                <w:bCs/>
              </w:rPr>
              <w:t>Cells</w:t>
            </w:r>
            <w:r w:rsidRPr="004A54FD">
              <w:rPr>
                <w:rFonts w:ascii="Calibri" w:hAnsi="Calibri" w:cs="Calibri"/>
              </w:rPr>
              <w:t xml:space="preserve"> – 4.1.1 cell structure, 4.1.1.4 cell differentiation, 4.1.2 cell division, 4.1.3 stem cells, 4.1.3 transport in cells</w:t>
            </w:r>
          </w:p>
          <w:p w14:paraId="7F91A7CF" w14:textId="77777777" w:rsidR="004A54FD" w:rsidRPr="004A54FD" w:rsidRDefault="004A54FD" w:rsidP="004A54FD">
            <w:pPr>
              <w:spacing w:after="0"/>
              <w:rPr>
                <w:rFonts w:ascii="Calibri" w:hAnsi="Calibri" w:cs="Calibri"/>
              </w:rPr>
            </w:pPr>
            <w:r w:rsidRPr="004A54FD">
              <w:rPr>
                <w:rFonts w:ascii="Calibri" w:hAnsi="Calibri" w:cs="Calibri"/>
                <w:b/>
                <w:bCs/>
              </w:rPr>
              <w:t>Infection &amp; Response</w:t>
            </w:r>
            <w:r w:rsidRPr="004A54FD">
              <w:rPr>
                <w:rFonts w:ascii="Calibri" w:hAnsi="Calibri" w:cs="Calibri"/>
              </w:rPr>
              <w:t xml:space="preserve"> – 4.3.1 communicable disease, 4.3.1.6 white blood cells</w:t>
            </w:r>
          </w:p>
          <w:p w14:paraId="4C75361B" w14:textId="3ABEB6A0" w:rsidR="004A54FD" w:rsidRPr="004A54FD" w:rsidRDefault="004A54FD" w:rsidP="004A54FD">
            <w:pPr>
              <w:spacing w:after="0"/>
              <w:rPr>
                <w:rFonts w:ascii="Calibri" w:hAnsi="Calibri" w:cs="Calibri"/>
              </w:rPr>
            </w:pPr>
            <w:r w:rsidRPr="004A54FD">
              <w:rPr>
                <w:rFonts w:ascii="Calibri" w:hAnsi="Calibri" w:cs="Calibri"/>
                <w:b/>
                <w:bCs/>
              </w:rPr>
              <w:t xml:space="preserve">Bioenergetics </w:t>
            </w:r>
            <w:r w:rsidRPr="004A54FD">
              <w:rPr>
                <w:rFonts w:ascii="Calibri" w:hAnsi="Calibri" w:cs="Calibri"/>
              </w:rPr>
              <w:t>– 4.4.1 photosynthesis, 4.4.2 Respiration, 4.4.2.3 me</w:t>
            </w:r>
            <w:bookmarkStart w:id="0" w:name="_GoBack"/>
            <w:bookmarkEnd w:id="0"/>
            <w:r w:rsidRPr="004A54FD">
              <w:rPr>
                <w:rFonts w:ascii="Calibri" w:hAnsi="Calibri" w:cs="Calibri"/>
              </w:rPr>
              <w:t>tabolism</w:t>
            </w:r>
          </w:p>
        </w:tc>
        <w:tc>
          <w:tcPr>
            <w:tcW w:w="2268" w:type="dxa"/>
            <w:vMerge w:val="restart"/>
            <w:shd w:val="clear" w:color="auto" w:fill="FFEFFF"/>
          </w:tcPr>
          <w:p w14:paraId="47A991E2" w14:textId="7376B834" w:rsidR="008E39B4" w:rsidRPr="004A54FD" w:rsidRDefault="008E39B4" w:rsidP="001327FD">
            <w:pPr>
              <w:rPr>
                <w:rFonts w:ascii="Calibri" w:hAnsi="Calibri" w:cs="Calibri"/>
                <w:b/>
                <w:bCs/>
                <w:color w:val="522A5B"/>
                <w:u w:val="single"/>
              </w:rPr>
            </w:pPr>
            <w:r w:rsidRPr="004A54FD">
              <w:rPr>
                <w:rFonts w:ascii="Calibri" w:hAnsi="Calibri" w:cs="Calibri"/>
                <w:b/>
                <w:bCs/>
                <w:color w:val="522A5B"/>
                <w:u w:val="single"/>
              </w:rPr>
              <w:t>Key Words</w:t>
            </w:r>
            <w:r w:rsidR="00811F13" w:rsidRPr="004A54FD">
              <w:rPr>
                <w:rFonts w:ascii="Calibri" w:hAnsi="Calibri" w:cs="Calibri"/>
                <w:b/>
                <w:bCs/>
                <w:color w:val="522A5B"/>
                <w:u w:val="single"/>
              </w:rPr>
              <w:t>:</w:t>
            </w:r>
          </w:p>
          <w:p w14:paraId="0DCC4C2C" w14:textId="77777777" w:rsidR="004A54FD" w:rsidRPr="004A54FD" w:rsidRDefault="004A54FD" w:rsidP="004A54FD">
            <w:pPr>
              <w:spacing w:after="0"/>
              <w:rPr>
                <w:rFonts w:ascii="Calibri" w:hAnsi="Calibri" w:cs="Calibri"/>
              </w:rPr>
            </w:pPr>
            <w:r w:rsidRPr="004A54FD">
              <w:rPr>
                <w:rFonts w:ascii="Calibri" w:hAnsi="Calibri" w:cs="Calibri"/>
              </w:rPr>
              <w:t>cell</w:t>
            </w:r>
          </w:p>
          <w:p w14:paraId="7192EBE1" w14:textId="77777777" w:rsidR="004A54FD" w:rsidRPr="004A54FD" w:rsidRDefault="004A54FD" w:rsidP="004A54FD">
            <w:pPr>
              <w:spacing w:after="0"/>
              <w:rPr>
                <w:rFonts w:ascii="Calibri" w:hAnsi="Calibri" w:cs="Calibri"/>
              </w:rPr>
            </w:pPr>
            <w:r w:rsidRPr="004A54FD">
              <w:rPr>
                <w:rFonts w:ascii="Calibri" w:hAnsi="Calibri" w:cs="Calibri"/>
              </w:rPr>
              <w:t>tissue</w:t>
            </w:r>
          </w:p>
          <w:p w14:paraId="2C7003E9" w14:textId="77777777" w:rsidR="004A54FD" w:rsidRPr="004A54FD" w:rsidRDefault="004A54FD" w:rsidP="004A54FD">
            <w:pPr>
              <w:spacing w:after="0"/>
              <w:rPr>
                <w:rFonts w:ascii="Calibri" w:hAnsi="Calibri" w:cs="Calibri"/>
              </w:rPr>
            </w:pPr>
            <w:r w:rsidRPr="004A54FD">
              <w:rPr>
                <w:rFonts w:ascii="Calibri" w:hAnsi="Calibri" w:cs="Calibri"/>
              </w:rPr>
              <w:t>organ</w:t>
            </w:r>
          </w:p>
          <w:p w14:paraId="6052CE25" w14:textId="77777777" w:rsidR="004A54FD" w:rsidRPr="004A54FD" w:rsidRDefault="004A54FD" w:rsidP="004A54FD">
            <w:pPr>
              <w:spacing w:after="0"/>
              <w:rPr>
                <w:rFonts w:ascii="Calibri" w:hAnsi="Calibri" w:cs="Calibri"/>
              </w:rPr>
            </w:pPr>
            <w:r w:rsidRPr="004A54FD">
              <w:rPr>
                <w:rFonts w:ascii="Calibri" w:hAnsi="Calibri" w:cs="Calibri"/>
              </w:rPr>
              <w:t>organ system</w:t>
            </w:r>
          </w:p>
          <w:p w14:paraId="63BB4CBD" w14:textId="77777777" w:rsidR="004A54FD" w:rsidRPr="004A54FD" w:rsidRDefault="004A54FD" w:rsidP="004A54FD">
            <w:pPr>
              <w:spacing w:after="0"/>
              <w:rPr>
                <w:rFonts w:ascii="Calibri" w:hAnsi="Calibri" w:cs="Calibri"/>
              </w:rPr>
            </w:pPr>
            <w:r w:rsidRPr="004A54FD">
              <w:rPr>
                <w:rFonts w:ascii="Calibri" w:hAnsi="Calibri" w:cs="Calibri"/>
              </w:rPr>
              <w:t>organism</w:t>
            </w:r>
          </w:p>
          <w:p w14:paraId="237BCCB2" w14:textId="77777777" w:rsidR="004A54FD" w:rsidRPr="004A54FD" w:rsidRDefault="004A54FD" w:rsidP="004A54FD">
            <w:pPr>
              <w:spacing w:after="0"/>
              <w:rPr>
                <w:rFonts w:ascii="Calibri" w:hAnsi="Calibri" w:cs="Calibri"/>
              </w:rPr>
            </w:pPr>
            <w:r w:rsidRPr="004A54FD">
              <w:rPr>
                <w:rFonts w:ascii="Calibri" w:hAnsi="Calibri" w:cs="Calibri"/>
              </w:rPr>
              <w:t>stem cell</w:t>
            </w:r>
          </w:p>
          <w:p w14:paraId="5F68A0EE" w14:textId="77777777" w:rsidR="004A54FD" w:rsidRPr="004A54FD" w:rsidRDefault="004A54FD" w:rsidP="004A54FD">
            <w:pPr>
              <w:spacing w:after="0"/>
              <w:rPr>
                <w:rFonts w:ascii="Calibri" w:hAnsi="Calibri" w:cs="Calibri"/>
              </w:rPr>
            </w:pPr>
            <w:r w:rsidRPr="004A54FD">
              <w:rPr>
                <w:rFonts w:ascii="Calibri" w:hAnsi="Calibri" w:cs="Calibri"/>
              </w:rPr>
              <w:t>enzyme</w:t>
            </w:r>
          </w:p>
          <w:p w14:paraId="4BF2A340" w14:textId="77777777" w:rsidR="004A54FD" w:rsidRPr="004A54FD" w:rsidRDefault="004A54FD" w:rsidP="004A54FD">
            <w:pPr>
              <w:spacing w:after="0"/>
              <w:rPr>
                <w:rFonts w:ascii="Calibri" w:hAnsi="Calibri" w:cs="Calibri"/>
              </w:rPr>
            </w:pPr>
            <w:r w:rsidRPr="004A54FD">
              <w:rPr>
                <w:rFonts w:ascii="Calibri" w:hAnsi="Calibri" w:cs="Calibri"/>
              </w:rPr>
              <w:t>substrate</w:t>
            </w:r>
          </w:p>
          <w:p w14:paraId="366DB175" w14:textId="77777777" w:rsidR="004A54FD" w:rsidRPr="004A54FD" w:rsidRDefault="004A54FD" w:rsidP="004A54FD">
            <w:pPr>
              <w:spacing w:after="0"/>
              <w:rPr>
                <w:rFonts w:ascii="Calibri" w:hAnsi="Calibri" w:cs="Calibri"/>
              </w:rPr>
            </w:pPr>
            <w:r w:rsidRPr="004A54FD">
              <w:rPr>
                <w:rFonts w:ascii="Calibri" w:hAnsi="Calibri" w:cs="Calibri"/>
              </w:rPr>
              <w:t>active site</w:t>
            </w:r>
          </w:p>
          <w:p w14:paraId="293D9BDD" w14:textId="77777777" w:rsidR="004A54FD" w:rsidRPr="004A54FD" w:rsidRDefault="004A54FD" w:rsidP="004A54FD">
            <w:pPr>
              <w:spacing w:after="0"/>
              <w:rPr>
                <w:rFonts w:ascii="Calibri" w:hAnsi="Calibri" w:cs="Calibri"/>
              </w:rPr>
            </w:pPr>
            <w:r w:rsidRPr="004A54FD">
              <w:rPr>
                <w:rFonts w:ascii="Calibri" w:hAnsi="Calibri" w:cs="Calibri"/>
              </w:rPr>
              <w:t>optimum</w:t>
            </w:r>
          </w:p>
          <w:p w14:paraId="3B913644" w14:textId="77777777" w:rsidR="004A54FD" w:rsidRPr="004A54FD" w:rsidRDefault="004A54FD" w:rsidP="004A54FD">
            <w:pPr>
              <w:spacing w:after="0"/>
              <w:rPr>
                <w:rFonts w:ascii="Calibri" w:hAnsi="Calibri" w:cs="Calibri"/>
              </w:rPr>
            </w:pPr>
            <w:r w:rsidRPr="004A54FD">
              <w:rPr>
                <w:rFonts w:ascii="Calibri" w:hAnsi="Calibri" w:cs="Calibri"/>
              </w:rPr>
              <w:t>denature</w:t>
            </w:r>
          </w:p>
          <w:p w14:paraId="4CDBA565" w14:textId="77777777" w:rsidR="004A54FD" w:rsidRPr="004A54FD" w:rsidRDefault="004A54FD" w:rsidP="004A54FD">
            <w:pPr>
              <w:spacing w:after="0"/>
              <w:rPr>
                <w:rFonts w:ascii="Calibri" w:hAnsi="Calibri" w:cs="Calibri"/>
              </w:rPr>
            </w:pPr>
            <w:r w:rsidRPr="004A54FD">
              <w:rPr>
                <w:rFonts w:ascii="Calibri" w:hAnsi="Calibri" w:cs="Calibri"/>
              </w:rPr>
              <w:t>amylase</w:t>
            </w:r>
          </w:p>
          <w:p w14:paraId="2164F39A" w14:textId="77777777" w:rsidR="004A54FD" w:rsidRPr="004A54FD" w:rsidRDefault="004A54FD" w:rsidP="004A54FD">
            <w:pPr>
              <w:spacing w:after="0"/>
              <w:rPr>
                <w:rFonts w:ascii="Calibri" w:hAnsi="Calibri" w:cs="Calibri"/>
              </w:rPr>
            </w:pPr>
            <w:r w:rsidRPr="004A54FD">
              <w:rPr>
                <w:rFonts w:ascii="Calibri" w:hAnsi="Calibri" w:cs="Calibri"/>
              </w:rPr>
              <w:t>protease</w:t>
            </w:r>
          </w:p>
          <w:p w14:paraId="38E2219A" w14:textId="77777777" w:rsidR="004A54FD" w:rsidRPr="004A54FD" w:rsidRDefault="004A54FD" w:rsidP="004A54FD">
            <w:pPr>
              <w:spacing w:after="0"/>
              <w:rPr>
                <w:rFonts w:ascii="Calibri" w:hAnsi="Calibri" w:cs="Calibri"/>
              </w:rPr>
            </w:pPr>
            <w:r w:rsidRPr="004A54FD">
              <w:rPr>
                <w:rFonts w:ascii="Calibri" w:hAnsi="Calibri" w:cs="Calibri"/>
              </w:rPr>
              <w:t>lipase</w:t>
            </w:r>
          </w:p>
          <w:p w14:paraId="562FF5CC" w14:textId="77777777" w:rsidR="004A54FD" w:rsidRPr="004A54FD" w:rsidRDefault="004A54FD" w:rsidP="004A54FD">
            <w:pPr>
              <w:spacing w:after="0"/>
              <w:rPr>
                <w:rFonts w:ascii="Calibri" w:hAnsi="Calibri" w:cs="Calibri"/>
              </w:rPr>
            </w:pPr>
            <w:r w:rsidRPr="004A54FD">
              <w:rPr>
                <w:rFonts w:ascii="Calibri" w:hAnsi="Calibri" w:cs="Calibri"/>
              </w:rPr>
              <w:t>amino acids</w:t>
            </w:r>
          </w:p>
          <w:p w14:paraId="08F57FAF" w14:textId="77777777" w:rsidR="004A54FD" w:rsidRPr="004A54FD" w:rsidRDefault="004A54FD" w:rsidP="004A54FD">
            <w:pPr>
              <w:spacing w:after="0"/>
              <w:rPr>
                <w:rFonts w:ascii="Calibri" w:hAnsi="Calibri" w:cs="Calibri"/>
              </w:rPr>
            </w:pPr>
            <w:r w:rsidRPr="004A54FD">
              <w:rPr>
                <w:rFonts w:ascii="Calibri" w:hAnsi="Calibri" w:cs="Calibri"/>
              </w:rPr>
              <w:t>arteries</w:t>
            </w:r>
          </w:p>
          <w:p w14:paraId="4D30179E" w14:textId="77777777" w:rsidR="004A54FD" w:rsidRPr="004A54FD" w:rsidRDefault="004A54FD" w:rsidP="004A54FD">
            <w:pPr>
              <w:spacing w:after="0"/>
              <w:rPr>
                <w:rFonts w:ascii="Calibri" w:hAnsi="Calibri" w:cs="Calibri"/>
              </w:rPr>
            </w:pPr>
            <w:r w:rsidRPr="004A54FD">
              <w:rPr>
                <w:rFonts w:ascii="Calibri" w:hAnsi="Calibri" w:cs="Calibri"/>
              </w:rPr>
              <w:t>veins</w:t>
            </w:r>
          </w:p>
          <w:p w14:paraId="4906E755" w14:textId="77777777" w:rsidR="004A54FD" w:rsidRPr="004A54FD" w:rsidRDefault="004A54FD" w:rsidP="004A54FD">
            <w:pPr>
              <w:spacing w:after="0"/>
              <w:rPr>
                <w:rFonts w:ascii="Calibri" w:hAnsi="Calibri" w:cs="Calibri"/>
              </w:rPr>
            </w:pPr>
            <w:r w:rsidRPr="004A54FD">
              <w:rPr>
                <w:rFonts w:ascii="Calibri" w:hAnsi="Calibri" w:cs="Calibri"/>
              </w:rPr>
              <w:t>capillaries</w:t>
            </w:r>
          </w:p>
          <w:p w14:paraId="28E5870A" w14:textId="77777777" w:rsidR="004A54FD" w:rsidRPr="004A54FD" w:rsidRDefault="004A54FD" w:rsidP="004A54FD">
            <w:pPr>
              <w:spacing w:after="0"/>
              <w:rPr>
                <w:rFonts w:ascii="Calibri" w:hAnsi="Calibri" w:cs="Calibri"/>
              </w:rPr>
            </w:pPr>
            <w:r w:rsidRPr="004A54FD">
              <w:rPr>
                <w:rFonts w:ascii="Calibri" w:hAnsi="Calibri" w:cs="Calibri"/>
              </w:rPr>
              <w:t>platelets</w:t>
            </w:r>
          </w:p>
          <w:p w14:paraId="087A5856" w14:textId="77777777" w:rsidR="004A54FD" w:rsidRPr="004A54FD" w:rsidRDefault="004A54FD" w:rsidP="004A54FD">
            <w:pPr>
              <w:spacing w:after="0"/>
              <w:rPr>
                <w:rFonts w:ascii="Calibri" w:hAnsi="Calibri" w:cs="Calibri"/>
              </w:rPr>
            </w:pPr>
            <w:r w:rsidRPr="004A54FD">
              <w:rPr>
                <w:rFonts w:ascii="Calibri" w:hAnsi="Calibri" w:cs="Calibri"/>
              </w:rPr>
              <w:t>atrium</w:t>
            </w:r>
          </w:p>
          <w:p w14:paraId="589B9C94" w14:textId="77777777" w:rsidR="004A54FD" w:rsidRPr="004A54FD" w:rsidRDefault="004A54FD" w:rsidP="004A54FD">
            <w:pPr>
              <w:spacing w:after="0"/>
              <w:rPr>
                <w:rFonts w:ascii="Calibri" w:hAnsi="Calibri" w:cs="Calibri"/>
              </w:rPr>
            </w:pPr>
            <w:r w:rsidRPr="004A54FD">
              <w:rPr>
                <w:rFonts w:ascii="Calibri" w:hAnsi="Calibri" w:cs="Calibri"/>
              </w:rPr>
              <w:t>ventricle</w:t>
            </w:r>
          </w:p>
          <w:p w14:paraId="64D2C297" w14:textId="77777777" w:rsidR="004A54FD" w:rsidRPr="004A54FD" w:rsidRDefault="004A54FD" w:rsidP="004A54FD">
            <w:pPr>
              <w:spacing w:after="0"/>
              <w:rPr>
                <w:rFonts w:ascii="Calibri" w:hAnsi="Calibri" w:cs="Calibri"/>
              </w:rPr>
            </w:pPr>
            <w:r w:rsidRPr="004A54FD">
              <w:rPr>
                <w:rFonts w:ascii="Calibri" w:hAnsi="Calibri" w:cs="Calibri"/>
              </w:rPr>
              <w:t>valves</w:t>
            </w:r>
          </w:p>
          <w:p w14:paraId="047FF91F" w14:textId="77777777" w:rsidR="004A54FD" w:rsidRPr="004A54FD" w:rsidRDefault="004A54FD" w:rsidP="004A54FD">
            <w:pPr>
              <w:spacing w:after="0"/>
              <w:rPr>
                <w:rFonts w:ascii="Calibri" w:hAnsi="Calibri" w:cs="Calibri"/>
              </w:rPr>
            </w:pPr>
            <w:r w:rsidRPr="004A54FD">
              <w:rPr>
                <w:rFonts w:ascii="Calibri" w:hAnsi="Calibri" w:cs="Calibri"/>
              </w:rPr>
              <w:t>alveoli</w:t>
            </w:r>
          </w:p>
          <w:p w14:paraId="3C84BAB5" w14:textId="77777777" w:rsidR="004A54FD" w:rsidRPr="004A54FD" w:rsidRDefault="004A54FD" w:rsidP="004A54FD">
            <w:pPr>
              <w:spacing w:after="0"/>
              <w:rPr>
                <w:rFonts w:ascii="Calibri" w:hAnsi="Calibri" w:cs="Calibri"/>
              </w:rPr>
            </w:pPr>
            <w:r w:rsidRPr="004A54FD">
              <w:rPr>
                <w:rFonts w:ascii="Calibri" w:hAnsi="Calibri" w:cs="Calibri"/>
              </w:rPr>
              <w:t>coronary heart disease</w:t>
            </w:r>
          </w:p>
          <w:p w14:paraId="4AFB7E2E" w14:textId="77777777" w:rsidR="004A54FD" w:rsidRPr="004A54FD" w:rsidRDefault="004A54FD" w:rsidP="004A54FD">
            <w:pPr>
              <w:spacing w:after="0"/>
              <w:rPr>
                <w:rFonts w:ascii="Calibri" w:hAnsi="Calibri" w:cs="Calibri"/>
              </w:rPr>
            </w:pPr>
            <w:r w:rsidRPr="004A54FD">
              <w:rPr>
                <w:rFonts w:ascii="Calibri" w:hAnsi="Calibri" w:cs="Calibri"/>
              </w:rPr>
              <w:t>pacemaker</w:t>
            </w:r>
          </w:p>
          <w:p w14:paraId="2D248F0B" w14:textId="77777777" w:rsidR="004A54FD" w:rsidRPr="004A54FD" w:rsidRDefault="004A54FD" w:rsidP="004A54FD">
            <w:pPr>
              <w:spacing w:after="0"/>
              <w:rPr>
                <w:rFonts w:ascii="Calibri" w:hAnsi="Calibri" w:cs="Calibri"/>
              </w:rPr>
            </w:pPr>
            <w:r w:rsidRPr="004A54FD">
              <w:rPr>
                <w:rFonts w:ascii="Calibri" w:hAnsi="Calibri" w:cs="Calibri"/>
              </w:rPr>
              <w:t>statins</w:t>
            </w:r>
          </w:p>
          <w:p w14:paraId="6E9054C9" w14:textId="77777777" w:rsidR="004A54FD" w:rsidRPr="004A54FD" w:rsidRDefault="004A54FD" w:rsidP="004A54FD">
            <w:pPr>
              <w:spacing w:after="0"/>
              <w:rPr>
                <w:rFonts w:ascii="Calibri" w:hAnsi="Calibri" w:cs="Calibri"/>
              </w:rPr>
            </w:pPr>
            <w:r w:rsidRPr="004A54FD">
              <w:rPr>
                <w:rFonts w:ascii="Calibri" w:hAnsi="Calibri" w:cs="Calibri"/>
              </w:rPr>
              <w:t>cancer</w:t>
            </w:r>
          </w:p>
          <w:p w14:paraId="3211A146" w14:textId="77777777" w:rsidR="004A54FD" w:rsidRPr="004A54FD" w:rsidRDefault="004A54FD" w:rsidP="004A54FD">
            <w:pPr>
              <w:spacing w:after="0"/>
              <w:rPr>
                <w:rFonts w:ascii="Calibri" w:hAnsi="Calibri" w:cs="Calibri"/>
              </w:rPr>
            </w:pPr>
            <w:r w:rsidRPr="004A54FD">
              <w:rPr>
                <w:rFonts w:ascii="Calibri" w:hAnsi="Calibri" w:cs="Calibri"/>
              </w:rPr>
              <w:t>malignant</w:t>
            </w:r>
          </w:p>
          <w:p w14:paraId="6964D6D0" w14:textId="77777777" w:rsidR="004A54FD" w:rsidRPr="004A54FD" w:rsidRDefault="004A54FD" w:rsidP="004A54FD">
            <w:pPr>
              <w:spacing w:after="0"/>
              <w:rPr>
                <w:rFonts w:ascii="Calibri" w:hAnsi="Calibri" w:cs="Calibri"/>
              </w:rPr>
            </w:pPr>
            <w:r w:rsidRPr="004A54FD">
              <w:rPr>
                <w:rFonts w:ascii="Calibri" w:hAnsi="Calibri" w:cs="Calibri"/>
              </w:rPr>
              <w:t>benign</w:t>
            </w:r>
          </w:p>
          <w:p w14:paraId="5C91E857" w14:textId="77777777" w:rsidR="004A54FD" w:rsidRPr="004A54FD" w:rsidRDefault="004A54FD" w:rsidP="004A54FD">
            <w:pPr>
              <w:spacing w:after="0"/>
              <w:rPr>
                <w:rFonts w:ascii="Calibri" w:hAnsi="Calibri" w:cs="Calibri"/>
              </w:rPr>
            </w:pPr>
            <w:r w:rsidRPr="004A54FD">
              <w:rPr>
                <w:rFonts w:ascii="Calibri" w:hAnsi="Calibri" w:cs="Calibri"/>
              </w:rPr>
              <w:t>diabetes</w:t>
            </w:r>
          </w:p>
          <w:p w14:paraId="648B3855" w14:textId="77777777" w:rsidR="004A54FD" w:rsidRPr="004A54FD" w:rsidRDefault="004A54FD" w:rsidP="004A54FD">
            <w:pPr>
              <w:spacing w:after="0"/>
              <w:rPr>
                <w:rFonts w:ascii="Calibri" w:hAnsi="Calibri" w:cs="Calibri"/>
              </w:rPr>
            </w:pPr>
            <w:r w:rsidRPr="004A54FD">
              <w:rPr>
                <w:rFonts w:ascii="Calibri" w:hAnsi="Calibri" w:cs="Calibri"/>
              </w:rPr>
              <w:t>palisade cells</w:t>
            </w:r>
          </w:p>
          <w:p w14:paraId="4BFCEFD7" w14:textId="77777777" w:rsidR="004A54FD" w:rsidRPr="004A54FD" w:rsidRDefault="004A54FD" w:rsidP="004A54FD">
            <w:pPr>
              <w:spacing w:after="0"/>
              <w:rPr>
                <w:rFonts w:ascii="Calibri" w:hAnsi="Calibri" w:cs="Calibri"/>
              </w:rPr>
            </w:pPr>
            <w:r w:rsidRPr="004A54FD">
              <w:rPr>
                <w:rFonts w:ascii="Calibri" w:hAnsi="Calibri" w:cs="Calibri"/>
              </w:rPr>
              <w:t xml:space="preserve">xylem </w:t>
            </w:r>
          </w:p>
          <w:p w14:paraId="4189F893" w14:textId="77777777" w:rsidR="004A54FD" w:rsidRPr="004A54FD" w:rsidRDefault="004A54FD" w:rsidP="004A54FD">
            <w:pPr>
              <w:spacing w:after="0"/>
              <w:rPr>
                <w:rFonts w:ascii="Calibri" w:hAnsi="Calibri" w:cs="Calibri"/>
              </w:rPr>
            </w:pPr>
            <w:r w:rsidRPr="004A54FD">
              <w:rPr>
                <w:rFonts w:ascii="Calibri" w:hAnsi="Calibri" w:cs="Calibri"/>
              </w:rPr>
              <w:t>phloem</w:t>
            </w:r>
          </w:p>
          <w:p w14:paraId="651207B3" w14:textId="77777777" w:rsidR="004A54FD" w:rsidRPr="004A54FD" w:rsidRDefault="004A54FD" w:rsidP="004A54FD">
            <w:pPr>
              <w:spacing w:after="0"/>
              <w:rPr>
                <w:rFonts w:ascii="Calibri" w:hAnsi="Calibri" w:cs="Calibri"/>
              </w:rPr>
            </w:pPr>
            <w:r w:rsidRPr="004A54FD">
              <w:rPr>
                <w:rFonts w:ascii="Calibri" w:hAnsi="Calibri" w:cs="Calibri"/>
              </w:rPr>
              <w:t>stomata</w:t>
            </w:r>
          </w:p>
          <w:p w14:paraId="7FBE583B" w14:textId="77777777" w:rsidR="004A54FD" w:rsidRPr="004A54FD" w:rsidRDefault="004A54FD" w:rsidP="004A54FD">
            <w:pPr>
              <w:spacing w:after="0"/>
              <w:rPr>
                <w:rFonts w:ascii="Calibri" w:hAnsi="Calibri" w:cs="Calibri"/>
              </w:rPr>
            </w:pPr>
            <w:r w:rsidRPr="004A54FD">
              <w:rPr>
                <w:rFonts w:ascii="Calibri" w:hAnsi="Calibri" w:cs="Calibri"/>
              </w:rPr>
              <w:t>guard cells</w:t>
            </w:r>
          </w:p>
          <w:p w14:paraId="257F8071" w14:textId="63BCE763" w:rsidR="0056263D" w:rsidRPr="0056263D" w:rsidRDefault="004A54FD" w:rsidP="004A54FD">
            <w:pPr>
              <w:spacing w:after="0"/>
              <w:rPr>
                <w:rFonts w:ascii="Calibri" w:hAnsi="Calibri" w:cs="Calibri"/>
              </w:rPr>
            </w:pPr>
            <w:r w:rsidRPr="004A54FD">
              <w:rPr>
                <w:rFonts w:ascii="Calibri" w:hAnsi="Calibri" w:cs="Calibri"/>
              </w:rPr>
              <w:t>transpiration</w:t>
            </w:r>
          </w:p>
          <w:p w14:paraId="49147324" w14:textId="0C38C15A" w:rsidR="008E39B4" w:rsidRPr="004A54FD" w:rsidRDefault="008E39B4" w:rsidP="00B066AC">
            <w:pPr>
              <w:spacing w:after="0"/>
              <w:rPr>
                <w:rFonts w:ascii="Calibri" w:hAnsi="Calibri" w:cs="Calibri"/>
                <w:color w:val="000000" w:themeColor="text1"/>
              </w:rPr>
            </w:pPr>
          </w:p>
        </w:tc>
      </w:tr>
      <w:tr w:rsidR="008E39B4" w:rsidRPr="004A54FD" w14:paraId="70713B32" w14:textId="77777777" w:rsidTr="001327FD">
        <w:trPr>
          <w:trHeight w:val="3639"/>
        </w:trPr>
        <w:tc>
          <w:tcPr>
            <w:tcW w:w="8070" w:type="dxa"/>
            <w:gridSpan w:val="2"/>
            <w:shd w:val="clear" w:color="auto" w:fill="FFEFFF"/>
          </w:tcPr>
          <w:p w14:paraId="6D9AD2CC" w14:textId="27DBA517" w:rsidR="008E39B4" w:rsidRPr="004A54FD" w:rsidRDefault="008E39B4" w:rsidP="001327FD">
            <w:pPr>
              <w:rPr>
                <w:rFonts w:ascii="Calibri" w:hAnsi="Calibri" w:cs="Calibri"/>
                <w:b/>
                <w:bCs/>
                <w:color w:val="522A5B"/>
                <w:u w:val="single"/>
              </w:rPr>
            </w:pPr>
            <w:r w:rsidRPr="004A54FD">
              <w:rPr>
                <w:rFonts w:ascii="Calibri" w:hAnsi="Calibri" w:cs="Calibri"/>
                <w:b/>
                <w:bCs/>
                <w:color w:val="522A5B"/>
                <w:u w:val="single"/>
              </w:rPr>
              <w:t>What will we learn?</w:t>
            </w:r>
          </w:p>
          <w:p w14:paraId="7D5DE0E3" w14:textId="77777777" w:rsidR="004A54FD" w:rsidRPr="004A54FD" w:rsidRDefault="004A54FD" w:rsidP="004A54FD">
            <w:pPr>
              <w:spacing w:after="0"/>
              <w:rPr>
                <w:rFonts w:ascii="Calibri" w:hAnsi="Calibri" w:cs="Calibri"/>
                <w:b/>
                <w:bCs/>
              </w:rPr>
            </w:pPr>
            <w:r w:rsidRPr="004A54FD">
              <w:rPr>
                <w:rFonts w:ascii="Calibri" w:hAnsi="Calibri" w:cs="Calibri"/>
                <w:b/>
                <w:bCs/>
              </w:rPr>
              <w:t>Useful equations/formulae/maths skills for this unit:</w:t>
            </w:r>
          </w:p>
          <w:p w14:paraId="15896472" w14:textId="77777777" w:rsidR="004A54FD" w:rsidRPr="004A54FD" w:rsidRDefault="004A54FD" w:rsidP="004A54FD">
            <w:pPr>
              <w:spacing w:after="0"/>
              <w:rPr>
                <w:rFonts w:ascii="Calibri" w:hAnsi="Calibri" w:cs="Calibri"/>
              </w:rPr>
            </w:pPr>
            <w:r w:rsidRPr="004A54FD">
              <w:rPr>
                <w:rFonts w:ascii="Calibri" w:hAnsi="Calibri" w:cs="Calibri"/>
              </w:rPr>
              <w:t>Calculate rates of reaction</w:t>
            </w:r>
          </w:p>
          <w:p w14:paraId="52DF262E" w14:textId="77777777" w:rsidR="004A54FD" w:rsidRPr="004A54FD" w:rsidRDefault="004A54FD" w:rsidP="004A54FD">
            <w:pPr>
              <w:spacing w:after="0"/>
              <w:rPr>
                <w:rFonts w:ascii="Calibri" w:hAnsi="Calibri" w:cs="Calibri"/>
              </w:rPr>
            </w:pPr>
            <w:r w:rsidRPr="004A54FD">
              <w:rPr>
                <w:rFonts w:ascii="Calibri" w:hAnsi="Calibri" w:cs="Calibri"/>
              </w:rPr>
              <w:t>Plot graphs</w:t>
            </w:r>
          </w:p>
          <w:p w14:paraId="55C89876" w14:textId="77777777" w:rsidR="004A54FD" w:rsidRPr="004A54FD" w:rsidRDefault="004A54FD" w:rsidP="004A54FD">
            <w:pPr>
              <w:spacing w:after="0"/>
              <w:rPr>
                <w:rFonts w:ascii="Calibri" w:hAnsi="Calibri" w:cs="Calibri"/>
              </w:rPr>
            </w:pPr>
            <w:r w:rsidRPr="004A54FD">
              <w:rPr>
                <w:rFonts w:ascii="Calibri" w:hAnsi="Calibri" w:cs="Calibri"/>
              </w:rPr>
              <w:t>Interpret data from tables and graphs</w:t>
            </w:r>
          </w:p>
          <w:p w14:paraId="2C1D2E31" w14:textId="3182F298" w:rsidR="009C2724" w:rsidRPr="004A54FD" w:rsidRDefault="009C2724" w:rsidP="001327FD">
            <w:pPr>
              <w:spacing w:after="0"/>
              <w:rPr>
                <w:rFonts w:ascii="Calibri" w:hAnsi="Calibri" w:cs="Calibri"/>
                <w:b/>
                <w:bCs/>
                <w:color w:val="7030A0"/>
                <w:u w:val="single"/>
              </w:rPr>
            </w:pPr>
          </w:p>
          <w:p w14:paraId="4C69B0EA" w14:textId="56AFAA18" w:rsidR="00A741CB" w:rsidRPr="004A54FD" w:rsidRDefault="00A741CB" w:rsidP="001327FD">
            <w:pPr>
              <w:spacing w:after="0"/>
              <w:rPr>
                <w:rFonts w:ascii="Calibri" w:hAnsi="Calibri" w:cs="Calibri"/>
                <w:b/>
                <w:bCs/>
                <w:color w:val="7030A0"/>
                <w:u w:val="single"/>
              </w:rPr>
            </w:pPr>
            <w:r w:rsidRPr="004A54FD">
              <w:rPr>
                <w:rFonts w:ascii="Calibri" w:hAnsi="Calibri" w:cs="Calibri"/>
                <w:b/>
                <w:bCs/>
                <w:color w:val="7030A0"/>
                <w:u w:val="single"/>
              </w:rPr>
              <w:t>Misconceptions in this topic</w:t>
            </w:r>
          </w:p>
          <w:p w14:paraId="54C40C2D" w14:textId="77777777" w:rsidR="004A54FD" w:rsidRPr="004A54FD" w:rsidRDefault="004A54FD" w:rsidP="004A54FD">
            <w:pPr>
              <w:spacing w:after="0"/>
              <w:rPr>
                <w:rFonts w:ascii="Calibri" w:hAnsi="Calibri" w:cs="Calibri"/>
              </w:rPr>
            </w:pPr>
            <w:r w:rsidRPr="004A54FD">
              <w:rPr>
                <w:rFonts w:ascii="Calibri" w:hAnsi="Calibri" w:cs="Calibri"/>
              </w:rPr>
              <w:t xml:space="preserve">Food gives you energy – this is because large insoluble starch is broken down into small soluble glucose which can be transported to your cells in the blood where it will react with oxygen. This respiration reaction releases energy. </w:t>
            </w:r>
            <w:proofErr w:type="gramStart"/>
            <w:r w:rsidRPr="004A54FD">
              <w:rPr>
                <w:rFonts w:ascii="Calibri" w:hAnsi="Calibri" w:cs="Calibri"/>
              </w:rPr>
              <w:t>So</w:t>
            </w:r>
            <w:proofErr w:type="gramEnd"/>
            <w:r w:rsidRPr="004A54FD">
              <w:rPr>
                <w:rFonts w:ascii="Calibri" w:hAnsi="Calibri" w:cs="Calibri"/>
              </w:rPr>
              <w:t xml:space="preserve"> food without oxygen would be useless!</w:t>
            </w:r>
          </w:p>
          <w:p w14:paraId="0013EF06" w14:textId="5E953577" w:rsidR="004A54FD" w:rsidRPr="004A54FD" w:rsidRDefault="004A54FD" w:rsidP="004A54FD">
            <w:pPr>
              <w:spacing w:after="0"/>
              <w:rPr>
                <w:rFonts w:ascii="Calibri" w:hAnsi="Calibri" w:cs="Calibri"/>
              </w:rPr>
            </w:pPr>
            <w:r w:rsidRPr="004A54FD">
              <w:rPr>
                <w:rFonts w:ascii="Calibri" w:hAnsi="Calibri" w:cs="Calibri"/>
              </w:rPr>
              <w:t xml:space="preserve">When enzymes </w:t>
            </w:r>
            <w:r w:rsidRPr="004A54FD">
              <w:rPr>
                <w:rFonts w:ascii="Calibri" w:hAnsi="Calibri" w:cs="Calibri"/>
              </w:rPr>
              <w:t>denature,</w:t>
            </w:r>
            <w:r w:rsidRPr="004A54FD">
              <w:rPr>
                <w:rFonts w:ascii="Calibri" w:hAnsi="Calibri" w:cs="Calibri"/>
              </w:rPr>
              <w:t xml:space="preserve"> they are destroyed or die – no, the active site just changes shape so they can’t work any longer.</w:t>
            </w:r>
          </w:p>
          <w:p w14:paraId="17C55B80" w14:textId="77777777" w:rsidR="004A54FD" w:rsidRPr="004A54FD" w:rsidRDefault="004A54FD" w:rsidP="004A54FD">
            <w:pPr>
              <w:spacing w:after="0"/>
              <w:rPr>
                <w:rFonts w:ascii="Calibri" w:hAnsi="Calibri" w:cs="Calibri"/>
              </w:rPr>
            </w:pPr>
            <w:r w:rsidRPr="004A54FD">
              <w:rPr>
                <w:rFonts w:ascii="Calibri" w:hAnsi="Calibri" w:cs="Calibri"/>
              </w:rPr>
              <w:t>Pacemakers are artificial – we all have a natural pacemaker the SAN in our right atrium of your heart, but if this goes wrong you may have an artificial one fitted to regulate your heartbeat.</w:t>
            </w:r>
          </w:p>
          <w:p w14:paraId="704CD9BE" w14:textId="33F9D6FC" w:rsidR="004A54FD" w:rsidRPr="004A54FD" w:rsidRDefault="004A54FD" w:rsidP="004A54FD">
            <w:pPr>
              <w:spacing w:after="0"/>
              <w:rPr>
                <w:rFonts w:ascii="Calibri" w:hAnsi="Calibri" w:cs="Calibri"/>
              </w:rPr>
            </w:pPr>
            <w:r w:rsidRPr="004A54FD">
              <w:rPr>
                <w:rFonts w:ascii="Calibri" w:hAnsi="Calibri" w:cs="Calibri"/>
              </w:rPr>
              <w:t>All diseases are infectious – no, some are caused by genetic disorders, lifestyle, immune reaction and mental health, these are called non-communicable diseases.</w:t>
            </w:r>
          </w:p>
        </w:tc>
        <w:tc>
          <w:tcPr>
            <w:tcW w:w="2268" w:type="dxa"/>
            <w:vMerge/>
            <w:shd w:val="clear" w:color="auto" w:fill="FFEFFF"/>
          </w:tcPr>
          <w:p w14:paraId="4F4A4CCD" w14:textId="77777777" w:rsidR="008E39B4" w:rsidRPr="004A54FD" w:rsidRDefault="008E39B4" w:rsidP="001327FD">
            <w:pPr>
              <w:rPr>
                <w:rFonts w:ascii="Calibri" w:hAnsi="Calibri" w:cs="Calibri"/>
                <w:b/>
                <w:bCs/>
                <w:u w:val="single"/>
              </w:rPr>
            </w:pPr>
          </w:p>
        </w:tc>
      </w:tr>
      <w:tr w:rsidR="008E39B4" w:rsidRPr="004A54FD" w14:paraId="41DD1A54" w14:textId="77777777" w:rsidTr="00ED06DD">
        <w:trPr>
          <w:trHeight w:val="2222"/>
        </w:trPr>
        <w:tc>
          <w:tcPr>
            <w:tcW w:w="8070" w:type="dxa"/>
            <w:gridSpan w:val="2"/>
            <w:shd w:val="clear" w:color="auto" w:fill="FFEFFF"/>
          </w:tcPr>
          <w:p w14:paraId="42F8EE7E" w14:textId="54098F8C" w:rsidR="008E39B4" w:rsidRPr="004A54FD" w:rsidRDefault="008E39B4" w:rsidP="001327FD">
            <w:pPr>
              <w:rPr>
                <w:rFonts w:ascii="Calibri" w:hAnsi="Calibri" w:cs="Calibri"/>
                <w:b/>
                <w:bCs/>
                <w:color w:val="522A5B"/>
                <w:u w:val="single"/>
              </w:rPr>
            </w:pPr>
            <w:r w:rsidRPr="004A54FD">
              <w:rPr>
                <w:rFonts w:ascii="Calibri" w:hAnsi="Calibri" w:cs="Calibri"/>
                <w:b/>
                <w:bCs/>
                <w:color w:val="522A5B"/>
                <w:u w:val="single"/>
              </w:rPr>
              <w:t>What opportunities are there for wider study?</w:t>
            </w:r>
          </w:p>
          <w:p w14:paraId="2CAEB80E" w14:textId="77777777" w:rsidR="004A54FD" w:rsidRPr="004A54FD" w:rsidRDefault="004A54FD" w:rsidP="004A54FD">
            <w:pPr>
              <w:spacing w:after="0"/>
              <w:rPr>
                <w:rFonts w:ascii="Calibri" w:hAnsi="Calibri" w:cs="Calibri"/>
                <w:b/>
                <w:bCs/>
              </w:rPr>
            </w:pPr>
            <w:r w:rsidRPr="004A54FD">
              <w:rPr>
                <w:rFonts w:ascii="Calibri" w:hAnsi="Calibri" w:cs="Calibri"/>
                <w:b/>
                <w:bCs/>
              </w:rPr>
              <w:t>If you are interested in this unit, what careers does it relate to?</w:t>
            </w:r>
          </w:p>
          <w:p w14:paraId="0206BDFB" w14:textId="56370B05" w:rsidR="004A54FD" w:rsidRPr="004A54FD" w:rsidRDefault="004A54FD" w:rsidP="004A54FD">
            <w:pPr>
              <w:spacing w:after="0"/>
              <w:rPr>
                <w:rFonts w:ascii="Calibri" w:hAnsi="Calibri" w:cs="Calibri"/>
              </w:rPr>
            </w:pPr>
            <w:r w:rsidRPr="004A54FD">
              <w:rPr>
                <w:rFonts w:ascii="Calibri" w:hAnsi="Calibri" w:cs="Calibri"/>
              </w:rPr>
              <w:t>dietician, cardiologist, doctor, nurse, paramedic, NHS careers, physiotherapist, botanist, care worker, horticulturalist, research scientist, pharmacologist</w:t>
            </w:r>
          </w:p>
          <w:p w14:paraId="18AEA9D1" w14:textId="77777777" w:rsidR="004A54FD" w:rsidRPr="004A54FD" w:rsidRDefault="004A54FD" w:rsidP="004A54FD">
            <w:pPr>
              <w:spacing w:after="0"/>
              <w:rPr>
                <w:rFonts w:ascii="Calibri" w:hAnsi="Calibri" w:cs="Calibri"/>
              </w:rPr>
            </w:pPr>
          </w:p>
          <w:p w14:paraId="7956B7C9" w14:textId="77777777" w:rsidR="004A54FD" w:rsidRPr="004A54FD" w:rsidRDefault="004A54FD" w:rsidP="004A54FD">
            <w:pPr>
              <w:spacing w:after="0"/>
              <w:rPr>
                <w:rFonts w:ascii="Calibri" w:hAnsi="Calibri" w:cs="Calibri"/>
                <w:b/>
                <w:bCs/>
              </w:rPr>
            </w:pPr>
            <w:r w:rsidRPr="004A54FD">
              <w:rPr>
                <w:rFonts w:ascii="Calibri" w:hAnsi="Calibri" w:cs="Calibri"/>
                <w:b/>
                <w:bCs/>
              </w:rPr>
              <w:t>Collins Revision guide relevant pages for this unit:</w:t>
            </w:r>
          </w:p>
          <w:p w14:paraId="0ED58B77" w14:textId="77777777" w:rsidR="004A54FD" w:rsidRPr="004A54FD" w:rsidRDefault="004A54FD" w:rsidP="004A54FD">
            <w:pPr>
              <w:spacing w:after="0"/>
              <w:rPr>
                <w:rFonts w:ascii="Calibri" w:hAnsi="Calibri" w:cs="Calibri"/>
              </w:rPr>
            </w:pPr>
            <w:r w:rsidRPr="004A54FD">
              <w:rPr>
                <w:rFonts w:ascii="Calibri" w:hAnsi="Calibri" w:cs="Calibri"/>
              </w:rPr>
              <w:t>Higher and Foundation Trilogy books P.24-33, 37-39, 58-59</w:t>
            </w:r>
          </w:p>
          <w:p w14:paraId="31540802" w14:textId="77777777" w:rsidR="004A54FD" w:rsidRPr="004A54FD" w:rsidRDefault="004A54FD" w:rsidP="004A54FD">
            <w:pPr>
              <w:spacing w:after="0"/>
              <w:rPr>
                <w:rFonts w:ascii="Calibri" w:hAnsi="Calibri" w:cs="Calibri"/>
              </w:rPr>
            </w:pPr>
            <w:r w:rsidRPr="004A54FD">
              <w:rPr>
                <w:rFonts w:ascii="Calibri" w:hAnsi="Calibri" w:cs="Calibri"/>
              </w:rPr>
              <w:t>Separate Biology books P. 16-25, 30-33, 60-63</w:t>
            </w:r>
          </w:p>
          <w:p w14:paraId="001E2D6F" w14:textId="556C7D01" w:rsidR="00900B12" w:rsidRPr="004A54FD" w:rsidRDefault="00900B12" w:rsidP="00E214D6">
            <w:pPr>
              <w:spacing w:after="0" w:line="240" w:lineRule="auto"/>
              <w:rPr>
                <w:rFonts w:ascii="Calibri" w:hAnsi="Calibri" w:cs="Calibri"/>
              </w:rPr>
            </w:pPr>
          </w:p>
        </w:tc>
        <w:tc>
          <w:tcPr>
            <w:tcW w:w="2268" w:type="dxa"/>
            <w:vMerge/>
            <w:shd w:val="clear" w:color="auto" w:fill="FFEFFF"/>
          </w:tcPr>
          <w:p w14:paraId="20C1B22D" w14:textId="77777777" w:rsidR="008E39B4" w:rsidRPr="004A54FD" w:rsidRDefault="008E39B4" w:rsidP="001327FD">
            <w:pPr>
              <w:rPr>
                <w:rFonts w:ascii="Calibri" w:hAnsi="Calibri" w:cs="Calibri"/>
                <w:b/>
                <w:bCs/>
                <w:u w:val="single"/>
              </w:rPr>
            </w:pPr>
          </w:p>
        </w:tc>
      </w:tr>
      <w:tr w:rsidR="008E39B4" w:rsidRPr="004A54FD" w14:paraId="08B85AF4" w14:textId="77777777" w:rsidTr="004A54FD">
        <w:trPr>
          <w:trHeight w:val="1605"/>
        </w:trPr>
        <w:tc>
          <w:tcPr>
            <w:tcW w:w="8070" w:type="dxa"/>
            <w:gridSpan w:val="2"/>
            <w:shd w:val="clear" w:color="auto" w:fill="FFEFFF"/>
          </w:tcPr>
          <w:p w14:paraId="5A47D04C" w14:textId="25B75185" w:rsidR="008E39B4" w:rsidRPr="004A54FD" w:rsidRDefault="008E39B4" w:rsidP="001327FD">
            <w:pPr>
              <w:rPr>
                <w:rFonts w:ascii="Calibri" w:hAnsi="Calibri" w:cs="Calibri"/>
                <w:b/>
                <w:bCs/>
                <w:color w:val="660066"/>
                <w:u w:val="single"/>
              </w:rPr>
            </w:pPr>
            <w:r w:rsidRPr="004A54FD">
              <w:rPr>
                <w:rFonts w:ascii="Calibri" w:hAnsi="Calibri" w:cs="Calibri"/>
                <w:b/>
                <w:bCs/>
                <w:color w:val="660066"/>
                <w:u w:val="single"/>
              </w:rPr>
              <w:t>How will I be assessed?</w:t>
            </w:r>
          </w:p>
          <w:p w14:paraId="25FF36E5" w14:textId="77777777" w:rsidR="004A54FD" w:rsidRPr="004A54FD" w:rsidRDefault="004A54FD" w:rsidP="004A54FD">
            <w:pPr>
              <w:spacing w:after="0"/>
              <w:rPr>
                <w:rFonts w:ascii="Calibri" w:hAnsi="Calibri" w:cs="Calibri"/>
              </w:rPr>
            </w:pPr>
            <w:r w:rsidRPr="004A54FD">
              <w:rPr>
                <w:rFonts w:ascii="Calibri" w:hAnsi="Calibri" w:cs="Calibri"/>
                <w:b/>
                <w:bCs/>
              </w:rPr>
              <w:t>Deep Marking Task Title for this unit:</w:t>
            </w:r>
            <w:r w:rsidRPr="004A54FD">
              <w:rPr>
                <w:rFonts w:ascii="Calibri" w:hAnsi="Calibri" w:cs="Calibri"/>
              </w:rPr>
              <w:t xml:space="preserve"> Enzymes and pH Required Practical Write up</w:t>
            </w:r>
          </w:p>
          <w:p w14:paraId="7C953E82" w14:textId="19E44058" w:rsidR="00811F13" w:rsidRPr="004A54FD" w:rsidRDefault="00811F13" w:rsidP="00ED06DD">
            <w:pPr>
              <w:rPr>
                <w:rFonts w:ascii="Calibri" w:hAnsi="Calibri" w:cs="Calibri"/>
              </w:rPr>
            </w:pPr>
          </w:p>
        </w:tc>
        <w:tc>
          <w:tcPr>
            <w:tcW w:w="2268" w:type="dxa"/>
            <w:vMerge/>
            <w:shd w:val="clear" w:color="auto" w:fill="FFEFFF"/>
          </w:tcPr>
          <w:p w14:paraId="048BF811" w14:textId="77777777" w:rsidR="008E39B4" w:rsidRPr="004A54FD" w:rsidRDefault="008E39B4" w:rsidP="001327FD">
            <w:pPr>
              <w:rPr>
                <w:rFonts w:ascii="Calibri" w:hAnsi="Calibri" w:cs="Calibri"/>
                <w:b/>
                <w:bCs/>
                <w:u w:val="single"/>
              </w:rPr>
            </w:pPr>
          </w:p>
        </w:tc>
      </w:tr>
    </w:tbl>
    <w:p w14:paraId="42B3A29B" w14:textId="49864984" w:rsidR="0053445E" w:rsidRDefault="004A54FD" w:rsidP="008E39B4"/>
    <w:sectPr w:rsidR="0053445E" w:rsidSect="00A23F48">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C2E6C9" w14:textId="77777777" w:rsidR="00075B3B" w:rsidRDefault="00075B3B" w:rsidP="00017B74">
      <w:pPr>
        <w:spacing w:after="0" w:line="240" w:lineRule="auto"/>
      </w:pPr>
      <w:r>
        <w:separator/>
      </w:r>
    </w:p>
  </w:endnote>
  <w:endnote w:type="continuationSeparator" w:id="0">
    <w:p w14:paraId="7CA365D6" w14:textId="77777777" w:rsidR="00075B3B" w:rsidRDefault="00075B3B" w:rsidP="00017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B7599C" w14:textId="77777777" w:rsidR="00075B3B" w:rsidRDefault="00075B3B" w:rsidP="00017B74">
      <w:pPr>
        <w:spacing w:after="0" w:line="240" w:lineRule="auto"/>
      </w:pPr>
      <w:r>
        <w:separator/>
      </w:r>
    </w:p>
  </w:footnote>
  <w:footnote w:type="continuationSeparator" w:id="0">
    <w:p w14:paraId="5936A14A" w14:textId="77777777" w:rsidR="00075B3B" w:rsidRDefault="00075B3B" w:rsidP="00017B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74E85" w14:textId="53AEF239" w:rsidR="00017B74" w:rsidRDefault="00017B74">
    <w:pPr>
      <w:pStyle w:val="Header"/>
    </w:pPr>
    <w:r>
      <w:rPr>
        <w:noProof/>
        <w:lang w:eastAsia="en-GB"/>
      </w:rPr>
      <w:drawing>
        <wp:anchor distT="0" distB="0" distL="114300" distR="114300" simplePos="0" relativeHeight="251659264" behindDoc="1" locked="0" layoutInCell="1" allowOverlap="1" wp14:anchorId="798F58F5" wp14:editId="1A9569CE">
          <wp:simplePos x="0" y="0"/>
          <wp:positionH relativeFrom="margin">
            <wp:align>left</wp:align>
          </wp:positionH>
          <wp:positionV relativeFrom="topMargin">
            <wp:posOffset>288925</wp:posOffset>
          </wp:positionV>
          <wp:extent cx="3609975" cy="426720"/>
          <wp:effectExtent l="0" t="0" r="9525" b="0"/>
          <wp:wrapTight wrapText="bothSides">
            <wp:wrapPolygon edited="0">
              <wp:start x="342" y="0"/>
              <wp:lineTo x="0" y="2893"/>
              <wp:lineTo x="0" y="15429"/>
              <wp:lineTo x="570" y="20250"/>
              <wp:lineTo x="684" y="20250"/>
              <wp:lineTo x="6383" y="20250"/>
              <wp:lineTo x="21543" y="17357"/>
              <wp:lineTo x="21543" y="0"/>
              <wp:lineTo x="2166" y="0"/>
              <wp:lineTo x="342"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bwMode="auto">
                  <a:xfrm>
                    <a:off x="0" y="0"/>
                    <a:ext cx="3609975" cy="4267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90704"/>
    <w:multiLevelType w:val="hybridMultilevel"/>
    <w:tmpl w:val="8626FB6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9B4"/>
    <w:rsid w:val="00017B74"/>
    <w:rsid w:val="0007415F"/>
    <w:rsid w:val="00075B3B"/>
    <w:rsid w:val="001327FD"/>
    <w:rsid w:val="00241C9D"/>
    <w:rsid w:val="002B6733"/>
    <w:rsid w:val="003E040F"/>
    <w:rsid w:val="003E6B6F"/>
    <w:rsid w:val="00440E6C"/>
    <w:rsid w:val="00487E07"/>
    <w:rsid w:val="004A54FD"/>
    <w:rsid w:val="00547249"/>
    <w:rsid w:val="0056263D"/>
    <w:rsid w:val="005F4E99"/>
    <w:rsid w:val="006A3C2A"/>
    <w:rsid w:val="007146EF"/>
    <w:rsid w:val="00811F13"/>
    <w:rsid w:val="00847F4E"/>
    <w:rsid w:val="00867D25"/>
    <w:rsid w:val="00870339"/>
    <w:rsid w:val="008B1952"/>
    <w:rsid w:val="008E39B4"/>
    <w:rsid w:val="00900B12"/>
    <w:rsid w:val="009C2724"/>
    <w:rsid w:val="00A23F48"/>
    <w:rsid w:val="00A314F1"/>
    <w:rsid w:val="00A50F98"/>
    <w:rsid w:val="00A741CB"/>
    <w:rsid w:val="00B066AC"/>
    <w:rsid w:val="00BA646E"/>
    <w:rsid w:val="00C43976"/>
    <w:rsid w:val="00CA59AB"/>
    <w:rsid w:val="00D06CF8"/>
    <w:rsid w:val="00DB0006"/>
    <w:rsid w:val="00DC23A5"/>
    <w:rsid w:val="00E214D6"/>
    <w:rsid w:val="00E5371A"/>
    <w:rsid w:val="00ED06DD"/>
    <w:rsid w:val="00F43D58"/>
    <w:rsid w:val="00F9765D"/>
    <w:rsid w:val="00FB7D5A"/>
    <w:rsid w:val="00FE1C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3D1FD1"/>
  <w15:chartTrackingRefBased/>
  <w15:docId w15:val="{97C0AF6D-40D4-4A68-B85E-45E3A0E32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9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E39B4"/>
    <w:rPr>
      <w:color w:val="0000FF"/>
      <w:u w:val="single"/>
    </w:rPr>
  </w:style>
  <w:style w:type="paragraph" w:styleId="ListParagraph">
    <w:name w:val="List Paragraph"/>
    <w:basedOn w:val="Normal"/>
    <w:uiPriority w:val="34"/>
    <w:qFormat/>
    <w:rsid w:val="008E39B4"/>
    <w:pPr>
      <w:ind w:left="720"/>
      <w:contextualSpacing/>
    </w:pPr>
  </w:style>
  <w:style w:type="paragraph" w:styleId="Header">
    <w:name w:val="header"/>
    <w:basedOn w:val="Normal"/>
    <w:link w:val="HeaderChar"/>
    <w:uiPriority w:val="99"/>
    <w:unhideWhenUsed/>
    <w:rsid w:val="00017B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B74"/>
  </w:style>
  <w:style w:type="paragraph" w:styleId="Footer">
    <w:name w:val="footer"/>
    <w:basedOn w:val="Normal"/>
    <w:link w:val="FooterChar"/>
    <w:uiPriority w:val="99"/>
    <w:unhideWhenUsed/>
    <w:rsid w:val="00017B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B74"/>
  </w:style>
  <w:style w:type="paragraph" w:styleId="NoSpacing">
    <w:name w:val="No Spacing"/>
    <w:uiPriority w:val="1"/>
    <w:qFormat/>
    <w:rsid w:val="00241C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nvited_Teachers xmlns="348cc2cf-eeb8-4ea3-99a7-ba5982a7ab4e" xsi:nil="true"/>
    <Templates xmlns="348cc2cf-eeb8-4ea3-99a7-ba5982a7ab4e" xsi:nil="true"/>
    <NotebookType xmlns="348cc2cf-eeb8-4ea3-99a7-ba5982a7ab4e" xsi:nil="true"/>
    <FolderType xmlns="348cc2cf-eeb8-4ea3-99a7-ba5982a7ab4e" xsi:nil="true"/>
    <Invited_Students xmlns="348cc2cf-eeb8-4ea3-99a7-ba5982a7ab4e" xsi:nil="true"/>
    <Is_Collaboration_Space_Locked xmlns="348cc2cf-eeb8-4ea3-99a7-ba5982a7ab4e" xsi:nil="true"/>
    <CultureName xmlns="348cc2cf-eeb8-4ea3-99a7-ba5982a7ab4e" xsi:nil="true"/>
    <LMS_Mappings xmlns="348cc2cf-eeb8-4ea3-99a7-ba5982a7ab4e" xsi:nil="true"/>
    <IsNotebookLocked xmlns="348cc2cf-eeb8-4ea3-99a7-ba5982a7ab4e" xsi:nil="true"/>
    <Self_Registration_Enabled xmlns="348cc2cf-eeb8-4ea3-99a7-ba5982a7ab4e" xsi:nil="true"/>
    <Teachers xmlns="348cc2cf-eeb8-4ea3-99a7-ba5982a7ab4e">
      <UserInfo>
        <DisplayName/>
        <AccountId xsi:nil="true"/>
        <AccountType/>
      </UserInfo>
    </Teachers>
    <Distribution_Groups xmlns="348cc2cf-eeb8-4ea3-99a7-ba5982a7ab4e" xsi:nil="true"/>
    <AppVersion xmlns="348cc2cf-eeb8-4ea3-99a7-ba5982a7ab4e" xsi:nil="true"/>
    <TeamsChannelId xmlns="348cc2cf-eeb8-4ea3-99a7-ba5982a7ab4e" xsi:nil="true"/>
    <DefaultSectionNames xmlns="348cc2cf-eeb8-4ea3-99a7-ba5982a7ab4e" xsi:nil="true"/>
    <Math_Settings xmlns="348cc2cf-eeb8-4ea3-99a7-ba5982a7ab4e" xsi:nil="true"/>
    <Students xmlns="348cc2cf-eeb8-4ea3-99a7-ba5982a7ab4e">
      <UserInfo>
        <DisplayName/>
        <AccountId xsi:nil="true"/>
        <AccountType/>
      </UserInfo>
    </Students>
    <Student_Groups xmlns="348cc2cf-eeb8-4ea3-99a7-ba5982a7ab4e">
      <UserInfo>
        <DisplayName/>
        <AccountId xsi:nil="true"/>
        <AccountType/>
      </UserInfo>
    </Student_Groups>
    <Has_Teacher_Only_SectionGroup xmlns="348cc2cf-eeb8-4ea3-99a7-ba5982a7ab4e" xsi:nil="true"/>
    <Owner xmlns="348cc2cf-eeb8-4ea3-99a7-ba5982a7ab4e">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9724EFF909654F83837A0F2AACA40A" ma:contentTypeVersion="34" ma:contentTypeDescription="Create a new document." ma:contentTypeScope="" ma:versionID="d1b39058cd396d9724ba9a6e75b2d86f">
  <xsd:schema xmlns:xsd="http://www.w3.org/2001/XMLSchema" xmlns:xs="http://www.w3.org/2001/XMLSchema" xmlns:p="http://schemas.microsoft.com/office/2006/metadata/properties" xmlns:ns3="ff8c54e3-1617-4b97-8352-97fced19f8e0" xmlns:ns4="348cc2cf-eeb8-4ea3-99a7-ba5982a7ab4e" targetNamespace="http://schemas.microsoft.com/office/2006/metadata/properties" ma:root="true" ma:fieldsID="c763103b2d0a505930fe593648ad4a89" ns3:_="" ns4:_="">
    <xsd:import namespace="ff8c54e3-1617-4b97-8352-97fced19f8e0"/>
    <xsd:import namespace="348cc2cf-eeb8-4ea3-99a7-ba5982a7ab4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Teachers" minOccurs="0"/>
                <xsd:element ref="ns4:Students" minOccurs="0"/>
                <xsd:element ref="ns4:Student_Groups" minOccurs="0"/>
                <xsd:element ref="ns4:Distribution_Groups" minOccurs="0"/>
                <xsd:element ref="ns4:LMS_Mapping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c54e3-1617-4b97-8352-97fced19f8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8cc2cf-eeb8-4ea3-99a7-ba5982a7ab4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NotebookType" ma:index="20" nillable="true" ma:displayName="Notebook Type" ma:internalName="NotebookType">
      <xsd:simpleType>
        <xsd:restriction base="dms:Text"/>
      </xsd:simpleType>
    </xsd:element>
    <xsd:element name="FolderType" ma:index="21" nillable="true" ma:displayName="Folder Type" ma:internalName="FolderType">
      <xsd:simpleType>
        <xsd:restriction base="dms:Text"/>
      </xsd:simpleType>
    </xsd:element>
    <xsd:element name="CultureName" ma:index="22" nillable="true" ma:displayName="Culture Name" ma:internalName="CultureName">
      <xsd:simpleType>
        <xsd:restriction base="dms:Text"/>
      </xsd:simpleType>
    </xsd:element>
    <xsd:element name="AppVersion" ma:index="23" nillable="true" ma:displayName="App Version" ma:internalName="AppVersion">
      <xsd:simpleType>
        <xsd:restriction base="dms:Text"/>
      </xsd:simpleType>
    </xsd:element>
    <xsd:element name="TeamsChannelId" ma:index="24" nillable="true" ma:displayName="Teams Channel Id" ma:internalName="TeamsChannelId">
      <xsd:simpleType>
        <xsd:restriction base="dms:Text"/>
      </xsd:simpleType>
    </xsd:element>
    <xsd:element name="Owner" ma:index="2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6" nillable="true" ma:displayName="Math Settings" ma:internalName="Math_Settings">
      <xsd:simpleType>
        <xsd:restriction base="dms:Text"/>
      </xsd:simpleType>
    </xsd:element>
    <xsd:element name="DefaultSectionNames" ma:index="27" nillable="true" ma:displayName="Default Section Names" ma:internalName="DefaultSectionNames">
      <xsd:simpleType>
        <xsd:restriction base="dms:Note">
          <xsd:maxLength value="255"/>
        </xsd:restriction>
      </xsd:simpleType>
    </xsd:element>
    <xsd:element name="Templates" ma:index="28" nillable="true" ma:displayName="Templates" ma:internalName="Templates">
      <xsd:simpleType>
        <xsd:restriction base="dms:Note">
          <xsd:maxLength value="255"/>
        </xsd:restriction>
      </xsd:simpleType>
    </xsd:element>
    <xsd:element name="Teachers" ma:index="2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2" nillable="true" ma:displayName="Distribution Groups" ma:internalName="Distribution_Groups">
      <xsd:simpleType>
        <xsd:restriction base="dms:Note">
          <xsd:maxLength value="255"/>
        </xsd:restriction>
      </xsd:simpleType>
    </xsd:element>
    <xsd:element name="LMS_Mappings" ma:index="33" nillable="true" ma:displayName="LMS Mappings" ma:internalName="LMS_Mappings">
      <xsd:simpleType>
        <xsd:restriction base="dms:Note">
          <xsd:maxLength value="255"/>
        </xsd:restriction>
      </xsd:simpleType>
    </xsd:element>
    <xsd:element name="Invited_Teachers" ma:index="34" nillable="true" ma:displayName="Invited Teachers" ma:internalName="Invited_Teachers">
      <xsd:simpleType>
        <xsd:restriction base="dms:Note">
          <xsd:maxLength value="255"/>
        </xsd:restriction>
      </xsd:simpleType>
    </xsd:element>
    <xsd:element name="Invited_Students" ma:index="35" nillable="true" ma:displayName="Invited Students" ma:internalName="Invited_Students">
      <xsd:simpleType>
        <xsd:restriction base="dms:Note">
          <xsd:maxLength value="255"/>
        </xsd:restriction>
      </xsd:simpleType>
    </xsd:element>
    <xsd:element name="Self_Registration_Enabled" ma:index="36" nillable="true" ma:displayName="Self Registration Enabled" ma:internalName="Self_Registration_Enabled">
      <xsd:simpleType>
        <xsd:restriction base="dms:Boolean"/>
      </xsd:simpleType>
    </xsd:element>
    <xsd:element name="Has_Teacher_Only_SectionGroup" ma:index="37" nillable="true" ma:displayName="Has Teacher Only SectionGroup" ma:internalName="Has_Teacher_Only_SectionGroup">
      <xsd:simpleType>
        <xsd:restriction base="dms:Boolean"/>
      </xsd:simpleType>
    </xsd:element>
    <xsd:element name="Is_Collaboration_Space_Locked" ma:index="38" nillable="true" ma:displayName="Is Collaboration Space Locked" ma:internalName="Is_Collaboration_Space_Locked">
      <xsd:simpleType>
        <xsd:restriction base="dms:Boolean"/>
      </xsd:simpleType>
    </xsd:element>
    <xsd:element name="IsNotebookLocked" ma:index="39" nillable="true" ma:displayName="Is Notebook Locked" ma:internalName="IsNotebookLocked">
      <xsd:simpleType>
        <xsd:restriction base="dms:Boolean"/>
      </xsd:simpleType>
    </xsd:element>
    <xsd:element name="MediaServiceLocation" ma:index="40" nillable="true" ma:displayName="Location" ma:internalName="MediaServiceLocation" ma:readOnly="true">
      <xsd:simpleType>
        <xsd:restriction base="dms:Text"/>
      </xsd:simpleType>
    </xsd:element>
    <xsd:element name="MediaLengthInSeconds" ma:index="4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A1B58-0C5F-48DD-B214-25554F7C58E7}">
  <ds:schemaRefs>
    <ds:schemaRef ds:uri="http://schemas.microsoft.com/office/2006/metadata/properties"/>
    <ds:schemaRef ds:uri="http://schemas.microsoft.com/office/infopath/2007/PartnerControls"/>
    <ds:schemaRef ds:uri="348cc2cf-eeb8-4ea3-99a7-ba5982a7ab4e"/>
  </ds:schemaRefs>
</ds:datastoreItem>
</file>

<file path=customXml/itemProps2.xml><?xml version="1.0" encoding="utf-8"?>
<ds:datastoreItem xmlns:ds="http://schemas.openxmlformats.org/officeDocument/2006/customXml" ds:itemID="{0DBE7D87-04D2-41B9-9BD2-63465989AEDF}">
  <ds:schemaRefs>
    <ds:schemaRef ds:uri="http://schemas.microsoft.com/sharepoint/v3/contenttype/forms"/>
  </ds:schemaRefs>
</ds:datastoreItem>
</file>

<file path=customXml/itemProps3.xml><?xml version="1.0" encoding="utf-8"?>
<ds:datastoreItem xmlns:ds="http://schemas.openxmlformats.org/officeDocument/2006/customXml" ds:itemID="{314499D4-E7B3-4E10-AD44-9FD019086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c54e3-1617-4b97-8352-97fced19f8e0"/>
    <ds:schemaRef ds:uri="348cc2cf-eeb8-4ea3-99a7-ba5982a7ab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E11178-0903-481B-BF95-F53BAD526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Highcliffe School</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dc:creator>
  <cp:keywords/>
  <dc:description/>
  <cp:lastModifiedBy>ERogers</cp:lastModifiedBy>
  <cp:revision>2</cp:revision>
  <dcterms:created xsi:type="dcterms:W3CDTF">2022-07-06T11:28:00Z</dcterms:created>
  <dcterms:modified xsi:type="dcterms:W3CDTF">2022-07-06T11:28:00Z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0x010100559724EFF909654F83837A0F2AACA40A</vt:lpwstr>
  </property>
</Properties>
</file>